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6884417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5C47B9">
              <w:rPr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CFA4FD4" w:rsidR="00C23023" w:rsidRPr="005C47B9" w:rsidRDefault="005C47B9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5C47B9">
              <w:rPr>
                <w:b/>
                <w:bCs/>
                <w:sz w:val="22"/>
                <w:szCs w:val="22"/>
              </w:rPr>
              <w:t xml:space="preserve"> PG.SA-1237-25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9865FFC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5C47B9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C47B9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Dolores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5C47B9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dependencias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C47B9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Dolores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751E0F2B" w:rsidR="0057417D" w:rsidRPr="006529D8" w:rsidRDefault="007A1D24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7A1D2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Dolores. Calle San Martín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37/45 - PB de la ciudad de Dolores –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1FADB8E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16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36BD82BA" w14:textId="77777777" w:rsidR="00E178D5" w:rsidRDefault="007A1D24" w:rsidP="007A1D24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7A1D2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Dolores. Calle San Martín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37/45 - PB de la ciudad de Dolores – </w:t>
            </w:r>
            <w:proofErr w:type="spellStart"/>
            <w:r w:rsidRPr="007A1D24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7A1D24">
              <w:rPr>
                <w:bCs/>
                <w:sz w:val="22"/>
                <w:szCs w:val="19"/>
                <w:lang w:val="es-AR"/>
              </w:rPr>
              <w:t xml:space="preserve"> de Buenos Aires.</w:t>
            </w:r>
          </w:p>
          <w:p w14:paraId="32958D98" w14:textId="7C5DD4E6" w:rsidR="007A1D24" w:rsidRPr="006529D8" w:rsidRDefault="007A1D24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E7C027C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16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A20553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5CA97FC8" w:rsidR="007F0F20" w:rsidRPr="006529D8" w:rsidRDefault="00C54011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C44B7D4" w:rsidR="007F0F20" w:rsidRPr="006529D8" w:rsidRDefault="00C54011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F0AEA90" w:rsidR="007F0F20" w:rsidRPr="006529D8" w:rsidRDefault="00C54011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PG.SA-1237-25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C47B9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1D24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25A8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20553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4011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1200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11</cp:revision>
  <cp:lastPrinted>2025-08-12T15:11:00Z</cp:lastPrinted>
  <dcterms:created xsi:type="dcterms:W3CDTF">2025-03-27T14:13:00Z</dcterms:created>
  <dcterms:modified xsi:type="dcterms:W3CDTF">2025-08-12T15:12:00Z</dcterms:modified>
</cp:coreProperties>
</file>